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A11" w:rsidRPr="0094343D" w:rsidRDefault="00C64A11" w:rsidP="00C64A11">
      <w:pPr>
        <w:jc w:val="center"/>
        <w:rPr>
          <w:rFonts w:ascii="Arial" w:hAnsi="Arial" w:cs="Arial"/>
          <w:b/>
          <w:sz w:val="28"/>
          <w:szCs w:val="28"/>
          <w:u w:val="single"/>
          <w:lang w:val="fr-CI"/>
        </w:rPr>
      </w:pPr>
      <w:r w:rsidRPr="0094343D">
        <w:rPr>
          <w:rFonts w:ascii="Arial" w:hAnsi="Arial" w:cs="Arial"/>
          <w:b/>
          <w:sz w:val="28"/>
          <w:szCs w:val="28"/>
          <w:u w:val="single"/>
          <w:lang w:val="fr-CI"/>
        </w:rPr>
        <w:t xml:space="preserve">Communique </w:t>
      </w:r>
      <w:r w:rsidR="0094343D">
        <w:rPr>
          <w:rFonts w:ascii="Arial" w:hAnsi="Arial" w:cs="Arial"/>
          <w:b/>
          <w:sz w:val="28"/>
          <w:szCs w:val="28"/>
          <w:u w:val="single"/>
          <w:lang w:val="fr-CI"/>
        </w:rPr>
        <w:t>d’</w:t>
      </w:r>
      <w:r w:rsidRPr="0094343D">
        <w:rPr>
          <w:rFonts w:ascii="Arial" w:hAnsi="Arial" w:cs="Arial"/>
          <w:b/>
          <w:sz w:val="28"/>
          <w:szCs w:val="28"/>
          <w:u w:val="single"/>
          <w:lang w:val="fr-CI"/>
        </w:rPr>
        <w:t>appel d’offre</w:t>
      </w:r>
    </w:p>
    <w:p w:rsidR="00BB2CB4" w:rsidRPr="0094343D" w:rsidRDefault="009960EB" w:rsidP="00C64A11">
      <w:pPr>
        <w:jc w:val="both"/>
        <w:rPr>
          <w:rFonts w:ascii="Arial" w:hAnsi="Arial" w:cs="Arial"/>
          <w:sz w:val="28"/>
          <w:szCs w:val="28"/>
          <w:lang w:val="fr-CI"/>
        </w:rPr>
      </w:pPr>
      <w:r>
        <w:rPr>
          <w:rFonts w:ascii="Arial" w:hAnsi="Arial" w:cs="Arial"/>
          <w:sz w:val="28"/>
          <w:szCs w:val="28"/>
          <w:lang w:val="fr-CI"/>
        </w:rPr>
        <w:t>La commission communication COP</w:t>
      </w:r>
      <w:r w:rsidR="00C64A11" w:rsidRPr="0094343D">
        <w:rPr>
          <w:rFonts w:ascii="Arial" w:hAnsi="Arial" w:cs="Arial"/>
          <w:sz w:val="28"/>
          <w:szCs w:val="28"/>
          <w:lang w:val="fr-CI"/>
        </w:rPr>
        <w:t>15 porte à</w:t>
      </w:r>
      <w:r w:rsidR="0094343D" w:rsidRPr="0094343D">
        <w:rPr>
          <w:rFonts w:ascii="Arial" w:hAnsi="Arial" w:cs="Arial"/>
          <w:sz w:val="28"/>
          <w:szCs w:val="28"/>
          <w:lang w:val="fr-CI"/>
        </w:rPr>
        <w:t xml:space="preserve"> l’attention de tous, que des</w:t>
      </w:r>
      <w:r w:rsidR="00C64A11" w:rsidRPr="0094343D">
        <w:rPr>
          <w:rFonts w:ascii="Arial" w:hAnsi="Arial" w:cs="Arial"/>
          <w:sz w:val="28"/>
          <w:szCs w:val="28"/>
          <w:lang w:val="fr-CI"/>
        </w:rPr>
        <w:t xml:space="preserve"> appel</w:t>
      </w:r>
      <w:r w:rsidR="0094343D" w:rsidRPr="0094343D">
        <w:rPr>
          <w:rFonts w:ascii="Arial" w:hAnsi="Arial" w:cs="Arial"/>
          <w:sz w:val="28"/>
          <w:szCs w:val="28"/>
          <w:lang w:val="fr-CI"/>
        </w:rPr>
        <w:t>s</w:t>
      </w:r>
      <w:r w:rsidR="00C64A11" w:rsidRPr="0094343D">
        <w:rPr>
          <w:rFonts w:ascii="Arial" w:hAnsi="Arial" w:cs="Arial"/>
          <w:sz w:val="28"/>
          <w:szCs w:val="28"/>
          <w:lang w:val="fr-CI"/>
        </w:rPr>
        <w:t xml:space="preserve"> d’offre</w:t>
      </w:r>
      <w:r w:rsidR="0094343D" w:rsidRPr="0094343D">
        <w:rPr>
          <w:rFonts w:ascii="Arial" w:hAnsi="Arial" w:cs="Arial"/>
          <w:sz w:val="28"/>
          <w:szCs w:val="28"/>
          <w:lang w:val="fr-CI"/>
        </w:rPr>
        <w:t>s de</w:t>
      </w:r>
      <w:r w:rsidR="00C64A11" w:rsidRPr="0094343D">
        <w:rPr>
          <w:rFonts w:ascii="Arial" w:hAnsi="Arial" w:cs="Arial"/>
          <w:sz w:val="28"/>
          <w:szCs w:val="28"/>
          <w:lang w:val="fr-CI"/>
        </w:rPr>
        <w:t xml:space="preserve"> recrutement</w:t>
      </w:r>
      <w:r w:rsidR="0094343D" w:rsidRPr="0094343D">
        <w:rPr>
          <w:rFonts w:ascii="Arial" w:hAnsi="Arial" w:cs="Arial"/>
          <w:sz w:val="28"/>
          <w:szCs w:val="28"/>
          <w:lang w:val="fr-CI"/>
        </w:rPr>
        <w:t xml:space="preserve"> d’agence</w:t>
      </w:r>
      <w:r>
        <w:rPr>
          <w:rFonts w:ascii="Arial" w:hAnsi="Arial" w:cs="Arial"/>
          <w:sz w:val="28"/>
          <w:szCs w:val="28"/>
          <w:lang w:val="fr-CI"/>
        </w:rPr>
        <w:t>s</w:t>
      </w:r>
      <w:r w:rsidR="0094343D" w:rsidRPr="0094343D">
        <w:rPr>
          <w:rFonts w:ascii="Arial" w:hAnsi="Arial" w:cs="Arial"/>
          <w:sz w:val="28"/>
          <w:szCs w:val="28"/>
          <w:lang w:val="fr-CI"/>
        </w:rPr>
        <w:t xml:space="preserve"> et de régie</w:t>
      </w:r>
      <w:r>
        <w:rPr>
          <w:rFonts w:ascii="Arial" w:hAnsi="Arial" w:cs="Arial"/>
          <w:sz w:val="28"/>
          <w:szCs w:val="28"/>
          <w:lang w:val="fr-CI"/>
        </w:rPr>
        <w:t xml:space="preserve">s </w:t>
      </w:r>
      <w:r w:rsidRPr="0094343D">
        <w:rPr>
          <w:rFonts w:ascii="Arial" w:hAnsi="Arial" w:cs="Arial"/>
          <w:sz w:val="28"/>
          <w:szCs w:val="28"/>
          <w:lang w:val="fr-CI"/>
        </w:rPr>
        <w:t>de communication</w:t>
      </w:r>
      <w:r w:rsidR="0094343D" w:rsidRPr="0094343D">
        <w:rPr>
          <w:rFonts w:ascii="Arial" w:hAnsi="Arial" w:cs="Arial"/>
          <w:sz w:val="28"/>
          <w:szCs w:val="28"/>
          <w:lang w:val="fr-CI"/>
        </w:rPr>
        <w:t xml:space="preserve"> sont ouverts et disponible</w:t>
      </w:r>
      <w:r>
        <w:rPr>
          <w:rFonts w:ascii="Arial" w:hAnsi="Arial" w:cs="Arial"/>
          <w:sz w:val="28"/>
          <w:szCs w:val="28"/>
          <w:lang w:val="fr-CI"/>
        </w:rPr>
        <w:t>s</w:t>
      </w:r>
      <w:r w:rsidR="0094343D" w:rsidRPr="0094343D">
        <w:rPr>
          <w:rFonts w:ascii="Arial" w:hAnsi="Arial" w:cs="Arial"/>
          <w:sz w:val="28"/>
          <w:szCs w:val="28"/>
          <w:lang w:val="fr-CI"/>
        </w:rPr>
        <w:t> sur le site internet du ministère de l’environnement</w:t>
      </w:r>
      <w:r>
        <w:rPr>
          <w:rFonts w:ascii="Arial" w:hAnsi="Arial" w:cs="Arial"/>
          <w:sz w:val="28"/>
          <w:szCs w:val="28"/>
          <w:lang w:val="fr-CI"/>
        </w:rPr>
        <w:t xml:space="preserve"> et du Développement</w:t>
      </w:r>
      <w:r w:rsidR="00BB2CB4">
        <w:rPr>
          <w:rFonts w:ascii="Arial" w:hAnsi="Arial" w:cs="Arial"/>
          <w:sz w:val="28"/>
          <w:szCs w:val="28"/>
          <w:lang w:val="fr-CI"/>
        </w:rPr>
        <w:t xml:space="preserve"> </w:t>
      </w:r>
      <w:r>
        <w:rPr>
          <w:rFonts w:ascii="Arial" w:hAnsi="Arial" w:cs="Arial"/>
          <w:sz w:val="28"/>
          <w:szCs w:val="28"/>
          <w:lang w:val="fr-CI"/>
        </w:rPr>
        <w:t xml:space="preserve">Durable : </w:t>
      </w:r>
      <w:hyperlink r:id="rId5" w:history="1">
        <w:r w:rsidR="00BB2CB4" w:rsidRPr="00635D9C">
          <w:rPr>
            <w:rStyle w:val="Lienhypertexte"/>
            <w:rFonts w:ascii="Arial" w:hAnsi="Arial" w:cs="Arial"/>
            <w:sz w:val="28"/>
            <w:szCs w:val="28"/>
            <w:lang w:val="fr-CI"/>
          </w:rPr>
          <w:t>www.environnement.gouv.ci</w:t>
        </w:r>
      </w:hyperlink>
      <w:r w:rsidR="00BB2CB4">
        <w:rPr>
          <w:rFonts w:ascii="Arial" w:hAnsi="Arial" w:cs="Arial"/>
          <w:sz w:val="28"/>
          <w:szCs w:val="28"/>
          <w:lang w:val="fr-CI"/>
        </w:rPr>
        <w:t xml:space="preserve"> </w:t>
      </w:r>
      <w:bookmarkStart w:id="0" w:name="_GoBack"/>
      <w:bookmarkEnd w:id="0"/>
    </w:p>
    <w:p w:rsidR="00D043E8" w:rsidRPr="0094343D" w:rsidRDefault="00C64A11" w:rsidP="00C64A11">
      <w:pPr>
        <w:jc w:val="both"/>
        <w:rPr>
          <w:rFonts w:ascii="Arial" w:hAnsi="Arial" w:cs="Arial"/>
          <w:sz w:val="28"/>
          <w:szCs w:val="28"/>
          <w:lang w:val="fr-CI"/>
        </w:rPr>
      </w:pPr>
      <w:r w:rsidRPr="0094343D">
        <w:rPr>
          <w:rFonts w:ascii="Arial" w:hAnsi="Arial" w:cs="Arial"/>
          <w:sz w:val="28"/>
          <w:szCs w:val="28"/>
          <w:lang w:val="fr-CI"/>
        </w:rPr>
        <w:t xml:space="preserve"> </w:t>
      </w:r>
      <w:r w:rsidR="0094343D" w:rsidRPr="0094343D">
        <w:rPr>
          <w:rFonts w:ascii="Arial" w:hAnsi="Arial" w:cs="Arial"/>
          <w:sz w:val="28"/>
          <w:szCs w:val="28"/>
          <w:lang w:val="fr-CI"/>
        </w:rPr>
        <w:t>Ces appels d’offres portent sur :</w:t>
      </w:r>
    </w:p>
    <w:p w:rsidR="00C64A11" w:rsidRPr="0094343D" w:rsidRDefault="0094343D" w:rsidP="00C64A1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fr-CI"/>
        </w:rPr>
      </w:pPr>
      <w:proofErr w:type="gramStart"/>
      <w:r w:rsidRPr="0094343D">
        <w:rPr>
          <w:rFonts w:ascii="Arial" w:hAnsi="Arial" w:cs="Arial"/>
          <w:sz w:val="28"/>
          <w:szCs w:val="28"/>
          <w:lang w:val="fr-CI"/>
        </w:rPr>
        <w:t>la</w:t>
      </w:r>
      <w:proofErr w:type="gramEnd"/>
      <w:r w:rsidRPr="0094343D">
        <w:rPr>
          <w:rFonts w:ascii="Arial" w:hAnsi="Arial" w:cs="Arial"/>
          <w:sz w:val="28"/>
          <w:szCs w:val="28"/>
          <w:lang w:val="fr-CI"/>
        </w:rPr>
        <w:t xml:space="preserve"> </w:t>
      </w:r>
      <w:r w:rsidR="00C64A11" w:rsidRPr="0094343D">
        <w:rPr>
          <w:rFonts w:ascii="Arial" w:hAnsi="Arial" w:cs="Arial"/>
          <w:sz w:val="28"/>
          <w:szCs w:val="28"/>
          <w:lang w:val="fr-CI"/>
        </w:rPr>
        <w:t xml:space="preserve">Production audio-visuelle </w:t>
      </w:r>
    </w:p>
    <w:p w:rsidR="00C64A11" w:rsidRPr="0094343D" w:rsidRDefault="0094343D" w:rsidP="00C64A1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fr-CI"/>
        </w:rPr>
      </w:pPr>
      <w:proofErr w:type="gramStart"/>
      <w:r w:rsidRPr="0094343D">
        <w:rPr>
          <w:rFonts w:ascii="Arial" w:hAnsi="Arial" w:cs="Arial"/>
          <w:sz w:val="28"/>
          <w:szCs w:val="28"/>
          <w:lang w:val="fr-CI"/>
        </w:rPr>
        <w:t>la</w:t>
      </w:r>
      <w:proofErr w:type="gramEnd"/>
      <w:r w:rsidRPr="0094343D">
        <w:rPr>
          <w:rFonts w:ascii="Arial" w:hAnsi="Arial" w:cs="Arial"/>
          <w:sz w:val="28"/>
          <w:szCs w:val="28"/>
          <w:lang w:val="fr-CI"/>
        </w:rPr>
        <w:t xml:space="preserve"> </w:t>
      </w:r>
      <w:r w:rsidR="00C64A11" w:rsidRPr="0094343D">
        <w:rPr>
          <w:rFonts w:ascii="Arial" w:hAnsi="Arial" w:cs="Arial"/>
          <w:sz w:val="28"/>
          <w:szCs w:val="28"/>
          <w:lang w:val="fr-CI"/>
        </w:rPr>
        <w:t xml:space="preserve">Production du support hors média </w:t>
      </w:r>
    </w:p>
    <w:p w:rsidR="00C64A11" w:rsidRPr="0094343D" w:rsidRDefault="0094343D" w:rsidP="00C64A1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fr-CI"/>
        </w:rPr>
      </w:pPr>
      <w:proofErr w:type="gramStart"/>
      <w:r w:rsidRPr="0094343D">
        <w:rPr>
          <w:rFonts w:ascii="Arial" w:hAnsi="Arial" w:cs="Arial"/>
          <w:sz w:val="28"/>
          <w:szCs w:val="28"/>
          <w:lang w:val="fr-CI"/>
        </w:rPr>
        <w:t>la</w:t>
      </w:r>
      <w:proofErr w:type="gramEnd"/>
      <w:r w:rsidRPr="0094343D">
        <w:rPr>
          <w:rFonts w:ascii="Arial" w:hAnsi="Arial" w:cs="Arial"/>
          <w:sz w:val="28"/>
          <w:szCs w:val="28"/>
          <w:lang w:val="fr-CI"/>
        </w:rPr>
        <w:t xml:space="preserve"> </w:t>
      </w:r>
      <w:r w:rsidR="00C64A11" w:rsidRPr="0094343D">
        <w:rPr>
          <w:rFonts w:ascii="Arial" w:hAnsi="Arial" w:cs="Arial"/>
          <w:sz w:val="28"/>
          <w:szCs w:val="28"/>
          <w:lang w:val="fr-CI"/>
        </w:rPr>
        <w:t>Evènementiel</w:t>
      </w:r>
    </w:p>
    <w:p w:rsidR="0094343D" w:rsidRPr="0094343D" w:rsidRDefault="0094343D" w:rsidP="00C64A1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fr-CI"/>
        </w:rPr>
      </w:pPr>
      <w:proofErr w:type="gramStart"/>
      <w:r w:rsidRPr="0094343D">
        <w:rPr>
          <w:rFonts w:ascii="Arial" w:hAnsi="Arial" w:cs="Arial"/>
          <w:sz w:val="28"/>
          <w:szCs w:val="28"/>
          <w:lang w:val="fr-CI"/>
        </w:rPr>
        <w:t>la</w:t>
      </w:r>
      <w:proofErr w:type="gramEnd"/>
      <w:r w:rsidRPr="0094343D">
        <w:rPr>
          <w:rFonts w:ascii="Arial" w:hAnsi="Arial" w:cs="Arial"/>
          <w:sz w:val="28"/>
          <w:szCs w:val="28"/>
          <w:lang w:val="fr-CI"/>
        </w:rPr>
        <w:t xml:space="preserve"> </w:t>
      </w:r>
      <w:r w:rsidR="00C64A11" w:rsidRPr="0094343D">
        <w:rPr>
          <w:rFonts w:ascii="Arial" w:hAnsi="Arial" w:cs="Arial"/>
          <w:sz w:val="28"/>
          <w:szCs w:val="28"/>
          <w:lang w:val="fr-CI"/>
        </w:rPr>
        <w:t xml:space="preserve">Régie publicitaire </w:t>
      </w:r>
    </w:p>
    <w:p w:rsidR="00511776" w:rsidRPr="0094343D" w:rsidRDefault="00BB2CB4" w:rsidP="00C64A11">
      <w:pPr>
        <w:jc w:val="both"/>
        <w:rPr>
          <w:rFonts w:ascii="Arial" w:hAnsi="Arial" w:cs="Arial"/>
          <w:sz w:val="28"/>
          <w:szCs w:val="28"/>
          <w:lang w:val="fr-CI"/>
        </w:rPr>
      </w:pPr>
      <w:r>
        <w:rPr>
          <w:rFonts w:ascii="Arial" w:hAnsi="Arial" w:cs="Arial"/>
          <w:sz w:val="28"/>
          <w:szCs w:val="28"/>
          <w:lang w:val="fr-CI"/>
        </w:rPr>
        <w:t>La commission</w:t>
      </w:r>
      <w:r w:rsidR="00C64A11" w:rsidRPr="0094343D">
        <w:rPr>
          <w:rFonts w:ascii="Arial" w:hAnsi="Arial" w:cs="Arial"/>
          <w:sz w:val="28"/>
          <w:szCs w:val="28"/>
          <w:lang w:val="fr-CI"/>
        </w:rPr>
        <w:t xml:space="preserve"> invite tous </w:t>
      </w:r>
      <w:r>
        <w:rPr>
          <w:rFonts w:ascii="Arial" w:hAnsi="Arial" w:cs="Arial"/>
          <w:sz w:val="28"/>
          <w:szCs w:val="28"/>
          <w:lang w:val="fr-CI"/>
        </w:rPr>
        <w:t xml:space="preserve">les </w:t>
      </w:r>
      <w:r w:rsidR="00C64A11" w:rsidRPr="0094343D">
        <w:rPr>
          <w:rFonts w:ascii="Arial" w:hAnsi="Arial" w:cs="Arial"/>
          <w:sz w:val="28"/>
          <w:szCs w:val="28"/>
          <w:lang w:val="fr-CI"/>
        </w:rPr>
        <w:t>prestataires à visiter le</w:t>
      </w:r>
      <w:r>
        <w:rPr>
          <w:rFonts w:ascii="Arial" w:hAnsi="Arial" w:cs="Arial"/>
          <w:sz w:val="28"/>
          <w:szCs w:val="28"/>
          <w:lang w:val="fr-CI"/>
        </w:rPr>
        <w:t>s offres en vue</w:t>
      </w:r>
      <w:r w:rsidR="0094343D" w:rsidRPr="0094343D">
        <w:rPr>
          <w:rFonts w:ascii="Arial" w:hAnsi="Arial" w:cs="Arial"/>
          <w:sz w:val="28"/>
          <w:szCs w:val="28"/>
          <w:lang w:val="fr-CI"/>
        </w:rPr>
        <w:t xml:space="preserve"> de soumissionner avant la date limite des</w:t>
      </w:r>
      <w:r w:rsidR="00511776" w:rsidRPr="0094343D">
        <w:rPr>
          <w:rFonts w:ascii="Arial" w:hAnsi="Arial" w:cs="Arial"/>
          <w:sz w:val="28"/>
          <w:szCs w:val="28"/>
          <w:lang w:val="fr-CI"/>
        </w:rPr>
        <w:t xml:space="preserve"> dépôt</w:t>
      </w:r>
      <w:r w:rsidR="0094343D" w:rsidRPr="0094343D">
        <w:rPr>
          <w:rFonts w:ascii="Arial" w:hAnsi="Arial" w:cs="Arial"/>
          <w:sz w:val="28"/>
          <w:szCs w:val="28"/>
          <w:lang w:val="fr-CI"/>
        </w:rPr>
        <w:t>s de</w:t>
      </w:r>
      <w:r>
        <w:rPr>
          <w:rFonts w:ascii="Arial" w:hAnsi="Arial" w:cs="Arial"/>
          <w:sz w:val="28"/>
          <w:szCs w:val="28"/>
          <w:lang w:val="fr-CI"/>
        </w:rPr>
        <w:t xml:space="preserve"> candidatures prévus</w:t>
      </w:r>
      <w:r w:rsidR="00511776" w:rsidRPr="0094343D">
        <w:rPr>
          <w:rFonts w:ascii="Arial" w:hAnsi="Arial" w:cs="Arial"/>
          <w:sz w:val="28"/>
          <w:szCs w:val="28"/>
          <w:lang w:val="fr-CI"/>
        </w:rPr>
        <w:t xml:space="preserve"> </w:t>
      </w:r>
      <w:r>
        <w:rPr>
          <w:rFonts w:ascii="Arial" w:hAnsi="Arial" w:cs="Arial"/>
          <w:b/>
          <w:sz w:val="28"/>
          <w:szCs w:val="28"/>
          <w:lang w:val="fr-CI"/>
        </w:rPr>
        <w:t>le vendredi</w:t>
      </w:r>
      <w:r w:rsidR="00511776" w:rsidRPr="0094343D">
        <w:rPr>
          <w:rFonts w:ascii="Arial" w:hAnsi="Arial" w:cs="Arial"/>
          <w:b/>
          <w:sz w:val="28"/>
          <w:szCs w:val="28"/>
          <w:lang w:val="fr-CI"/>
        </w:rPr>
        <w:t xml:space="preserve"> 25 février 2022</w:t>
      </w:r>
      <w:r w:rsidR="0094343D" w:rsidRPr="0094343D">
        <w:rPr>
          <w:rFonts w:ascii="Arial" w:hAnsi="Arial" w:cs="Arial"/>
          <w:sz w:val="28"/>
          <w:szCs w:val="28"/>
          <w:lang w:val="fr-CI"/>
        </w:rPr>
        <w:t>, délais de rigueur</w:t>
      </w:r>
      <w:r w:rsidR="00511776" w:rsidRPr="0094343D">
        <w:rPr>
          <w:rFonts w:ascii="Arial" w:hAnsi="Arial" w:cs="Arial"/>
          <w:sz w:val="28"/>
          <w:szCs w:val="28"/>
          <w:lang w:val="fr-CI"/>
        </w:rPr>
        <w:t>.</w:t>
      </w:r>
    </w:p>
    <w:sectPr w:rsidR="00511776" w:rsidRPr="009434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B6DC9"/>
    <w:multiLevelType w:val="hybridMultilevel"/>
    <w:tmpl w:val="27789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11"/>
    <w:rsid w:val="00141585"/>
    <w:rsid w:val="001F04BA"/>
    <w:rsid w:val="00511776"/>
    <w:rsid w:val="008158F9"/>
    <w:rsid w:val="0094343D"/>
    <w:rsid w:val="009960EB"/>
    <w:rsid w:val="00BB2CB4"/>
    <w:rsid w:val="00C6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ED61"/>
  <w15:chartTrackingRefBased/>
  <w15:docId w15:val="{DE9EE235-3FBE-4D61-B162-71108133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4A1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B2C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vironnement.gouv.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SONY</cp:lastModifiedBy>
  <cp:revision>6</cp:revision>
  <dcterms:created xsi:type="dcterms:W3CDTF">2022-02-24T12:07:00Z</dcterms:created>
  <dcterms:modified xsi:type="dcterms:W3CDTF">2022-02-24T17:22:00Z</dcterms:modified>
</cp:coreProperties>
</file>